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>工业经验声明</w:t>
      </w:r>
    </w:p>
    <w:p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INDUSTRIAL EXPERIENCE DECLARATION</w:t>
      </w:r>
    </w:p>
    <w:p>
      <w:pPr>
        <w:jc w:val="center"/>
        <w:rPr>
          <w:lang w:val="en-US" w:eastAsia="zh-CN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9"/>
        <w:gridCol w:w="1050"/>
        <w:gridCol w:w="1177"/>
        <w:gridCol w:w="1328"/>
        <w:gridCol w:w="666"/>
        <w:gridCol w:w="1179"/>
        <w:gridCol w:w="852"/>
        <w:gridCol w:w="973"/>
      </w:tblGrid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2629" w:type="dxa"/>
            <w:shd w:val="clear" w:color="auto" w:fill="auto"/>
            <w:vAlign w:val="center"/>
          </w:tcPr>
          <w:p>
            <w:pPr>
              <w:spacing w:before="120"/>
              <w:jc w:val="center"/>
              <w:rPr>
                <w:b/>
                <w:sz w:val="21"/>
                <w:szCs w:val="21"/>
                <w:lang w:val="en-US"/>
              </w:rPr>
            </w:pP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下面签名的雇主姓名</w:t>
            </w:r>
          </w:p>
          <w:p>
            <w:pPr>
              <w:spacing w:before="120"/>
              <w:jc w:val="center"/>
              <w:rPr>
                <w:b/>
                <w:sz w:val="21"/>
                <w:szCs w:val="21"/>
                <w:lang w:val="en-US"/>
              </w:rPr>
            </w:pPr>
            <w:r>
              <w:rPr>
                <w:b/>
                <w:sz w:val="21"/>
                <w:szCs w:val="21"/>
                <w:lang w:val="en-US"/>
              </w:rPr>
              <w:t>The undersigned</w:t>
            </w:r>
          </w:p>
        </w:tc>
        <w:tc>
          <w:tcPr>
            <w:tcW w:w="2227" w:type="dxa"/>
            <w:gridSpan w:val="2"/>
            <w:shd w:val="clear" w:color="auto" w:fill="auto"/>
            <w:vAlign w:val="center"/>
          </w:tcPr>
          <w:p>
            <w:pPr>
              <w:spacing w:before="120"/>
              <w:rPr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 xml:space="preserve">               </w:t>
            </w:r>
          </w:p>
        </w:tc>
        <w:tc>
          <w:tcPr>
            <w:tcW w:w="1328" w:type="dxa"/>
            <w:shd w:val="clear" w:color="auto" w:fill="auto"/>
            <w:vAlign w:val="center"/>
          </w:tcPr>
          <w:p>
            <w:pPr>
              <w:spacing w:before="120"/>
              <w:jc w:val="center"/>
              <w:rPr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职位</w:t>
            </w:r>
          </w:p>
          <w:p>
            <w:pPr>
              <w:spacing w:before="120"/>
              <w:jc w:val="center"/>
              <w:rPr>
                <w:b/>
                <w:sz w:val="21"/>
                <w:szCs w:val="21"/>
                <w:lang w:val="en-US"/>
              </w:rPr>
            </w:pPr>
            <w:r>
              <w:rPr>
                <w:b/>
                <w:sz w:val="21"/>
                <w:szCs w:val="21"/>
                <w:lang w:val="en-US"/>
              </w:rPr>
              <w:t>in quality of</w:t>
            </w:r>
          </w:p>
        </w:tc>
        <w:tc>
          <w:tcPr>
            <w:tcW w:w="3670" w:type="dxa"/>
            <w:gridSpan w:val="4"/>
            <w:vAlign w:val="center"/>
          </w:tcPr>
          <w:p>
            <w:pPr>
              <w:spacing w:before="120"/>
              <w:rPr>
                <w:b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2629" w:type="dxa"/>
            <w:shd w:val="clear" w:color="auto" w:fill="auto"/>
            <w:vAlign w:val="center"/>
          </w:tcPr>
          <w:p>
            <w:pPr>
              <w:spacing w:before="120"/>
              <w:jc w:val="center"/>
              <w:rPr>
                <w:b/>
                <w:sz w:val="21"/>
                <w:szCs w:val="21"/>
                <w:lang w:val="en-US"/>
              </w:rPr>
            </w:pP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 xml:space="preserve">声明   </w:t>
            </w:r>
            <w:r>
              <w:rPr>
                <w:rFonts w:hint="eastAsia" w:ascii="宋体" w:hAnsi="宋体"/>
                <w:lang w:val="en-US"/>
              </w:rPr>
              <w:t>□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先生/</w:t>
            </w:r>
            <w:r>
              <w:rPr>
                <w:rFonts w:hint="eastAsia" w:ascii="宋体" w:hAnsi="宋体"/>
                <w:lang w:val="en-US"/>
              </w:rPr>
              <w:t>□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女士</w:t>
            </w:r>
          </w:p>
          <w:p>
            <w:pPr>
              <w:spacing w:before="120"/>
              <w:jc w:val="center"/>
              <w:rPr>
                <w:b/>
                <w:sz w:val="21"/>
                <w:szCs w:val="21"/>
                <w:lang w:val="en-US"/>
              </w:rPr>
            </w:pPr>
            <w:r>
              <w:rPr>
                <w:b/>
                <w:sz w:val="21"/>
                <w:szCs w:val="21"/>
                <w:lang w:val="en-US"/>
              </w:rPr>
              <w:t>Declares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b/>
                <w:sz w:val="21"/>
                <w:szCs w:val="21"/>
                <w:lang w:val="en-US"/>
              </w:rPr>
              <w:t>that Mr./Ms.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spacing w:before="120"/>
              <w:rPr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 xml:space="preserve">                </w:t>
            </w:r>
          </w:p>
        </w:tc>
        <w:tc>
          <w:tcPr>
            <w:tcW w:w="1177" w:type="dxa"/>
            <w:shd w:val="clear" w:color="auto" w:fill="auto"/>
            <w:vAlign w:val="center"/>
          </w:tcPr>
          <w:p>
            <w:pPr>
              <w:spacing w:before="120"/>
              <w:jc w:val="center"/>
              <w:rPr>
                <w:b/>
                <w:sz w:val="21"/>
                <w:szCs w:val="21"/>
                <w:lang w:val="en-US"/>
              </w:rPr>
            </w:pP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出生地点</w:t>
            </w:r>
          </w:p>
          <w:p>
            <w:pPr>
              <w:spacing w:before="120"/>
              <w:jc w:val="center"/>
              <w:rPr>
                <w:b/>
                <w:sz w:val="21"/>
                <w:szCs w:val="21"/>
                <w:lang w:val="en-US"/>
              </w:rPr>
            </w:pPr>
            <w:r>
              <w:rPr>
                <w:b/>
                <w:sz w:val="21"/>
                <w:szCs w:val="21"/>
                <w:lang w:val="en-US"/>
              </w:rPr>
              <w:t>born in</w:t>
            </w:r>
          </w:p>
        </w:tc>
        <w:tc>
          <w:tcPr>
            <w:tcW w:w="1328" w:type="dxa"/>
            <w:shd w:val="clear" w:color="auto" w:fill="auto"/>
            <w:vAlign w:val="center"/>
          </w:tcPr>
          <w:p>
            <w:pPr>
              <w:spacing w:before="120"/>
              <w:jc w:val="center"/>
              <w:rPr>
                <w:b/>
                <w:sz w:val="21"/>
                <w:szCs w:val="21"/>
                <w:lang w:val="en-US" w:eastAsia="zh-CN"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spacing w:before="120"/>
              <w:jc w:val="center"/>
              <w:rPr>
                <w:b/>
                <w:sz w:val="21"/>
                <w:szCs w:val="21"/>
                <w:lang w:val="en-US"/>
              </w:rPr>
            </w:pP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出生日期</w:t>
            </w:r>
          </w:p>
          <w:p>
            <w:pPr>
              <w:spacing w:before="120"/>
              <w:jc w:val="center"/>
              <w:rPr>
                <w:b/>
                <w:sz w:val="21"/>
                <w:szCs w:val="21"/>
                <w:lang w:val="en-US"/>
              </w:rPr>
            </w:pPr>
            <w:r>
              <w:rPr>
                <w:b/>
                <w:sz w:val="21"/>
                <w:szCs w:val="21"/>
                <w:lang w:val="en-US"/>
              </w:rPr>
              <w:t>on</w:t>
            </w:r>
          </w:p>
        </w:tc>
        <w:tc>
          <w:tcPr>
            <w:tcW w:w="1179" w:type="dxa"/>
            <w:vAlign w:val="center"/>
          </w:tcPr>
          <w:p>
            <w:pPr>
              <w:spacing w:before="120"/>
              <w:ind w:firstLine="422" w:firstLineChars="200"/>
              <w:jc w:val="center"/>
              <w:rPr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852" w:type="dxa"/>
            <w:vAlign w:val="center"/>
          </w:tcPr>
          <w:p>
            <w:pPr>
              <w:spacing w:before="120"/>
              <w:ind w:firstLine="527" w:firstLineChars="250"/>
              <w:jc w:val="center"/>
              <w:rPr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973" w:type="dxa"/>
            <w:shd w:val="clear" w:color="auto" w:fill="auto"/>
            <w:vAlign w:val="center"/>
          </w:tcPr>
          <w:p>
            <w:pPr>
              <w:spacing w:before="120"/>
              <w:ind w:firstLine="826" w:firstLineChars="343"/>
              <w:jc w:val="center"/>
              <w:rPr>
                <w:b/>
                <w:lang w:val="en-US" w:eastAsia="zh-CN"/>
              </w:rPr>
            </w:pPr>
          </w:p>
        </w:tc>
      </w:tr>
    </w:tbl>
    <w:p>
      <w:pPr>
        <w:spacing w:before="120"/>
        <w:jc w:val="both"/>
        <w:rPr>
          <w:b/>
          <w:sz w:val="21"/>
          <w:szCs w:val="21"/>
          <w:lang w:val="en-US" w:eastAsia="zh-CN"/>
        </w:rPr>
      </w:pPr>
      <w:r>
        <w:rPr>
          <w:rFonts w:hint="eastAsia"/>
          <w:b/>
          <w:sz w:val="21"/>
          <w:szCs w:val="21"/>
          <w:lang w:val="en-US" w:eastAsia="zh-CN"/>
        </w:rPr>
        <w:t>使用</w:t>
      </w:r>
      <w:r>
        <w:rPr>
          <w:rFonts w:hint="eastAsia"/>
          <w:b/>
          <w:sz w:val="21"/>
          <w:szCs w:val="21"/>
          <w:lang w:val="en-US"/>
        </w:rPr>
        <w:t>以下方法连续执行</w:t>
      </w:r>
      <w:r>
        <w:rPr>
          <w:rFonts w:hint="eastAsia"/>
          <w:b/>
          <w:sz w:val="21"/>
          <w:szCs w:val="21"/>
          <w:lang w:val="en-US" w:eastAsia="zh-CN"/>
        </w:rPr>
        <w:t>NDT检测：</w:t>
      </w:r>
    </w:p>
    <w:p>
      <w:pPr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/>
        </w:rPr>
        <w:t xml:space="preserve">Continuously executed non distructive tests for the following methods: 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34"/>
        <w:gridCol w:w="920"/>
        <w:gridCol w:w="922"/>
        <w:gridCol w:w="1017"/>
        <w:gridCol w:w="457"/>
        <w:gridCol w:w="802"/>
        <w:gridCol w:w="922"/>
        <w:gridCol w:w="12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3" w:type="pct"/>
            <w:vAlign w:val="center"/>
          </w:tcPr>
          <w:p>
            <w:pPr>
              <w:spacing w:before="120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1"/>
                <w:szCs w:val="21"/>
                <w:lang w:val="en-US" w:eastAsia="zh-CN"/>
              </w:rPr>
              <w:t>□    MT最低期限60天（从</w:t>
            </w:r>
          </w:p>
        </w:tc>
        <w:tc>
          <w:tcPr>
            <w:tcW w:w="435" w:type="pct"/>
            <w:vAlign w:val="center"/>
          </w:tcPr>
          <w:p>
            <w:pPr>
              <w:spacing w:before="120"/>
              <w:ind w:firstLine="525" w:firstLineChars="249"/>
              <w:jc w:val="center"/>
              <w:rPr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431" w:type="pct"/>
            <w:vAlign w:val="center"/>
          </w:tcPr>
          <w:p>
            <w:pPr>
              <w:spacing w:before="120"/>
              <w:ind w:firstLine="527" w:firstLineChars="250"/>
              <w:jc w:val="center"/>
              <w:rPr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576" w:type="pct"/>
            <w:vAlign w:val="center"/>
          </w:tcPr>
          <w:p>
            <w:pPr>
              <w:spacing w:before="120"/>
              <w:jc w:val="center"/>
              <w:rPr>
                <w:b/>
                <w:lang w:val="en-US" w:eastAsia="zh-CN"/>
              </w:rPr>
            </w:pPr>
          </w:p>
        </w:tc>
        <w:tc>
          <w:tcPr>
            <w:tcW w:w="287" w:type="pct"/>
            <w:vAlign w:val="center"/>
          </w:tcPr>
          <w:p>
            <w:pPr>
              <w:spacing w:before="12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到</w:t>
            </w:r>
          </w:p>
        </w:tc>
        <w:tc>
          <w:tcPr>
            <w:tcW w:w="358" w:type="pct"/>
            <w:vAlign w:val="center"/>
          </w:tcPr>
          <w:p>
            <w:pPr>
              <w:spacing w:before="120"/>
              <w:ind w:firstLine="422" w:firstLineChars="200"/>
              <w:jc w:val="center"/>
              <w:rPr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430" w:type="pct"/>
            <w:vAlign w:val="center"/>
          </w:tcPr>
          <w:p>
            <w:pPr>
              <w:spacing w:before="120"/>
              <w:ind w:firstLine="527" w:firstLineChars="250"/>
              <w:jc w:val="center"/>
              <w:rPr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630" w:type="pct"/>
            <w:vAlign w:val="center"/>
          </w:tcPr>
          <w:p>
            <w:pPr>
              <w:spacing w:before="120"/>
              <w:ind w:firstLine="826" w:firstLineChars="343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8"/>
            <w:vAlign w:val="center"/>
          </w:tcPr>
          <w:p>
            <w:pPr>
              <w:spacing w:before="120"/>
              <w:rPr>
                <w:sz w:val="21"/>
                <w:szCs w:val="21"/>
                <w:lang w:val="en-US" w:eastAsia="zh-CN"/>
              </w:rPr>
            </w:pPr>
            <w:r>
              <w:rPr>
                <w:sz w:val="21"/>
                <w:szCs w:val="21"/>
                <w:lang w:val="en-US" w:eastAsia="zh-CN"/>
              </w:rPr>
              <w:t xml:space="preserve">MT for a minimum period of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60 days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3" w:type="pct"/>
            <w:vAlign w:val="center"/>
          </w:tcPr>
          <w:p>
            <w:pPr>
              <w:spacing w:before="120"/>
              <w:rPr>
                <w:rFonts w:ascii="宋体" w:hAnsi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1"/>
                <w:szCs w:val="21"/>
                <w:lang w:val="en-US" w:eastAsia="zh-CN"/>
              </w:rPr>
              <w:t>□    PT最低期限60天（从</w:t>
            </w:r>
          </w:p>
        </w:tc>
        <w:tc>
          <w:tcPr>
            <w:tcW w:w="435" w:type="pct"/>
            <w:vAlign w:val="center"/>
          </w:tcPr>
          <w:p>
            <w:pPr>
              <w:spacing w:before="120"/>
              <w:ind w:firstLine="525" w:firstLineChars="249"/>
              <w:jc w:val="center"/>
              <w:rPr>
                <w:rFonts w:ascii="宋体" w:hAnsi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431" w:type="pct"/>
            <w:vAlign w:val="center"/>
          </w:tcPr>
          <w:p>
            <w:pPr>
              <w:spacing w:before="120"/>
              <w:ind w:firstLine="527" w:firstLineChars="250"/>
              <w:jc w:val="center"/>
              <w:rPr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576" w:type="pct"/>
            <w:vAlign w:val="center"/>
          </w:tcPr>
          <w:p>
            <w:pPr>
              <w:spacing w:before="120"/>
              <w:jc w:val="center"/>
              <w:rPr>
                <w:b/>
                <w:lang w:val="en-US" w:eastAsia="zh-CN"/>
              </w:rPr>
            </w:pPr>
          </w:p>
        </w:tc>
        <w:tc>
          <w:tcPr>
            <w:tcW w:w="287" w:type="pct"/>
            <w:vAlign w:val="center"/>
          </w:tcPr>
          <w:p>
            <w:pPr>
              <w:spacing w:before="12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到</w:t>
            </w:r>
          </w:p>
        </w:tc>
        <w:tc>
          <w:tcPr>
            <w:tcW w:w="358" w:type="pct"/>
            <w:vAlign w:val="center"/>
          </w:tcPr>
          <w:p>
            <w:pPr>
              <w:spacing w:before="120"/>
              <w:ind w:firstLine="422" w:firstLineChars="200"/>
              <w:jc w:val="center"/>
              <w:rPr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430" w:type="pct"/>
            <w:vAlign w:val="center"/>
          </w:tcPr>
          <w:p>
            <w:pPr>
              <w:spacing w:before="120"/>
              <w:ind w:firstLine="527" w:firstLineChars="250"/>
              <w:jc w:val="center"/>
              <w:rPr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630" w:type="pct"/>
            <w:vAlign w:val="center"/>
          </w:tcPr>
          <w:p>
            <w:pPr>
              <w:spacing w:before="120"/>
              <w:ind w:firstLine="826" w:firstLineChars="343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8"/>
            <w:vAlign w:val="center"/>
          </w:tcPr>
          <w:p>
            <w:pPr>
              <w:spacing w:before="120"/>
              <w:rPr>
                <w:sz w:val="21"/>
                <w:szCs w:val="21"/>
                <w:lang w:val="en-US" w:eastAsia="zh-CN"/>
              </w:rPr>
            </w:pPr>
            <w:r>
              <w:rPr>
                <w:sz w:val="21"/>
                <w:szCs w:val="21"/>
                <w:lang w:val="en-US"/>
              </w:rPr>
              <w:t xml:space="preserve">PT for a minimum period of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60 days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3" w:type="pct"/>
            <w:vAlign w:val="center"/>
          </w:tcPr>
          <w:p>
            <w:pPr>
              <w:spacing w:before="120"/>
              <w:rPr>
                <w:rFonts w:ascii="宋体" w:hAnsi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1"/>
                <w:szCs w:val="21"/>
                <w:lang w:val="en-US" w:eastAsia="zh-CN"/>
              </w:rPr>
              <w:t>□    VT最低期限60天（从</w:t>
            </w:r>
          </w:p>
        </w:tc>
        <w:tc>
          <w:tcPr>
            <w:tcW w:w="435" w:type="pct"/>
            <w:vAlign w:val="center"/>
          </w:tcPr>
          <w:p>
            <w:pPr>
              <w:spacing w:before="120"/>
              <w:ind w:firstLine="525" w:firstLineChars="249"/>
              <w:jc w:val="center"/>
              <w:rPr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431" w:type="pct"/>
            <w:vAlign w:val="center"/>
          </w:tcPr>
          <w:p>
            <w:pPr>
              <w:spacing w:before="120"/>
              <w:ind w:firstLine="527" w:firstLineChars="250"/>
              <w:jc w:val="center"/>
              <w:rPr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576" w:type="pct"/>
            <w:vAlign w:val="center"/>
          </w:tcPr>
          <w:p>
            <w:pPr>
              <w:spacing w:before="120"/>
              <w:jc w:val="center"/>
              <w:rPr>
                <w:b/>
                <w:lang w:val="en-US" w:eastAsia="zh-CN"/>
              </w:rPr>
            </w:pPr>
          </w:p>
        </w:tc>
        <w:tc>
          <w:tcPr>
            <w:tcW w:w="287" w:type="pct"/>
            <w:vAlign w:val="center"/>
          </w:tcPr>
          <w:p>
            <w:pPr>
              <w:spacing w:before="12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到</w:t>
            </w:r>
          </w:p>
        </w:tc>
        <w:tc>
          <w:tcPr>
            <w:tcW w:w="358" w:type="pct"/>
            <w:vAlign w:val="center"/>
          </w:tcPr>
          <w:p>
            <w:pPr>
              <w:spacing w:before="120"/>
              <w:ind w:firstLine="422" w:firstLineChars="200"/>
              <w:jc w:val="center"/>
              <w:rPr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430" w:type="pct"/>
            <w:vAlign w:val="center"/>
          </w:tcPr>
          <w:p>
            <w:pPr>
              <w:spacing w:before="120"/>
              <w:ind w:firstLine="527" w:firstLineChars="250"/>
              <w:jc w:val="center"/>
              <w:rPr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630" w:type="pct"/>
            <w:vAlign w:val="center"/>
          </w:tcPr>
          <w:p>
            <w:pPr>
              <w:spacing w:before="120"/>
              <w:ind w:firstLine="826" w:firstLineChars="343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8"/>
            <w:vAlign w:val="center"/>
          </w:tcPr>
          <w:p>
            <w:pPr>
              <w:spacing w:before="120"/>
              <w:rPr>
                <w:sz w:val="21"/>
                <w:szCs w:val="21"/>
                <w:lang w:val="en-US" w:eastAsia="zh-CN"/>
              </w:rPr>
            </w:pPr>
            <w:r>
              <w:rPr>
                <w:sz w:val="21"/>
                <w:szCs w:val="21"/>
                <w:lang w:val="en-US"/>
              </w:rPr>
              <w:t xml:space="preserve">VT for a minimum period of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60 days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3" w:type="pct"/>
            <w:vAlign w:val="center"/>
          </w:tcPr>
          <w:p>
            <w:pPr>
              <w:spacing w:before="120"/>
              <w:rPr>
                <w:rFonts w:ascii="宋体" w:hAnsi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1"/>
                <w:szCs w:val="21"/>
                <w:lang w:val="en-US" w:eastAsia="zh-CN"/>
              </w:rPr>
              <w:t>□    RT评片最低期限90天（从</w:t>
            </w:r>
          </w:p>
        </w:tc>
        <w:tc>
          <w:tcPr>
            <w:tcW w:w="435" w:type="pct"/>
            <w:vAlign w:val="center"/>
          </w:tcPr>
          <w:p>
            <w:pPr>
              <w:spacing w:before="120"/>
              <w:ind w:firstLine="525" w:firstLineChars="249"/>
              <w:jc w:val="center"/>
              <w:rPr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431" w:type="pct"/>
            <w:vAlign w:val="center"/>
          </w:tcPr>
          <w:p>
            <w:pPr>
              <w:spacing w:before="120"/>
              <w:ind w:firstLine="527" w:firstLineChars="250"/>
              <w:jc w:val="center"/>
              <w:rPr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576" w:type="pct"/>
            <w:vAlign w:val="center"/>
          </w:tcPr>
          <w:p>
            <w:pPr>
              <w:spacing w:before="120"/>
              <w:jc w:val="center"/>
              <w:rPr>
                <w:b/>
                <w:lang w:val="en-US" w:eastAsia="zh-CN"/>
              </w:rPr>
            </w:pPr>
          </w:p>
        </w:tc>
        <w:tc>
          <w:tcPr>
            <w:tcW w:w="287" w:type="pct"/>
            <w:vAlign w:val="center"/>
          </w:tcPr>
          <w:p>
            <w:pPr>
              <w:spacing w:before="12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到</w:t>
            </w:r>
          </w:p>
        </w:tc>
        <w:tc>
          <w:tcPr>
            <w:tcW w:w="358" w:type="pct"/>
            <w:vAlign w:val="center"/>
          </w:tcPr>
          <w:p>
            <w:pPr>
              <w:spacing w:before="120"/>
              <w:ind w:firstLine="422" w:firstLineChars="200"/>
              <w:jc w:val="center"/>
              <w:rPr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430" w:type="pct"/>
            <w:vAlign w:val="center"/>
          </w:tcPr>
          <w:p>
            <w:pPr>
              <w:spacing w:before="120"/>
              <w:ind w:firstLine="527" w:firstLineChars="250"/>
              <w:jc w:val="center"/>
              <w:rPr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630" w:type="pct"/>
            <w:vAlign w:val="center"/>
          </w:tcPr>
          <w:p>
            <w:pPr>
              <w:spacing w:before="120"/>
              <w:ind w:firstLine="826" w:firstLineChars="343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8"/>
            <w:vAlign w:val="center"/>
          </w:tcPr>
          <w:p>
            <w:pPr>
              <w:spacing w:before="120"/>
              <w:rPr>
                <w:sz w:val="21"/>
                <w:szCs w:val="21"/>
                <w:lang w:val="en-US" w:eastAsia="zh-CN"/>
              </w:rPr>
            </w:pPr>
            <w:r>
              <w:rPr>
                <w:sz w:val="21"/>
                <w:szCs w:val="21"/>
                <w:lang w:val="en-US" w:eastAsia="zh-CN"/>
              </w:rPr>
              <w:t xml:space="preserve">RT – film interpretation – for a minimum period of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90 days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3" w:type="pct"/>
            <w:vAlign w:val="center"/>
          </w:tcPr>
          <w:p>
            <w:pPr>
              <w:spacing w:before="120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1"/>
                <w:szCs w:val="21"/>
                <w:lang w:val="en-US" w:eastAsia="zh-CN"/>
              </w:rPr>
              <w:t>□    UT测厚最低期限90天（从</w:t>
            </w:r>
          </w:p>
        </w:tc>
        <w:tc>
          <w:tcPr>
            <w:tcW w:w="435" w:type="pct"/>
            <w:vAlign w:val="center"/>
          </w:tcPr>
          <w:p>
            <w:pPr>
              <w:spacing w:before="120"/>
              <w:ind w:firstLine="525" w:firstLineChars="249"/>
              <w:jc w:val="center"/>
              <w:rPr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431" w:type="pct"/>
            <w:vAlign w:val="center"/>
          </w:tcPr>
          <w:p>
            <w:pPr>
              <w:spacing w:before="120"/>
              <w:ind w:firstLine="527" w:firstLineChars="250"/>
              <w:jc w:val="center"/>
              <w:rPr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576" w:type="pct"/>
            <w:vAlign w:val="center"/>
          </w:tcPr>
          <w:p>
            <w:pPr>
              <w:spacing w:before="120"/>
              <w:jc w:val="center"/>
              <w:rPr>
                <w:b/>
                <w:lang w:val="en-US" w:eastAsia="zh-CN"/>
              </w:rPr>
            </w:pPr>
          </w:p>
        </w:tc>
        <w:tc>
          <w:tcPr>
            <w:tcW w:w="287" w:type="pct"/>
            <w:vAlign w:val="center"/>
          </w:tcPr>
          <w:p>
            <w:pPr>
              <w:spacing w:before="12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到</w:t>
            </w:r>
          </w:p>
        </w:tc>
        <w:tc>
          <w:tcPr>
            <w:tcW w:w="358" w:type="pct"/>
            <w:vAlign w:val="center"/>
          </w:tcPr>
          <w:p>
            <w:pPr>
              <w:spacing w:before="120"/>
              <w:ind w:firstLine="422" w:firstLineChars="200"/>
              <w:jc w:val="center"/>
              <w:rPr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430" w:type="pct"/>
            <w:vAlign w:val="center"/>
          </w:tcPr>
          <w:p>
            <w:pPr>
              <w:spacing w:before="120"/>
              <w:ind w:firstLine="527" w:firstLineChars="250"/>
              <w:jc w:val="center"/>
              <w:rPr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630" w:type="pct"/>
            <w:vAlign w:val="center"/>
          </w:tcPr>
          <w:p>
            <w:pPr>
              <w:spacing w:before="120"/>
              <w:ind w:firstLine="826" w:firstLineChars="343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8"/>
            <w:vAlign w:val="center"/>
          </w:tcPr>
          <w:p>
            <w:pPr>
              <w:spacing w:before="120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sz w:val="21"/>
                <w:szCs w:val="21"/>
                <w:lang w:val="en-US" w:eastAsia="zh-CN"/>
              </w:rPr>
              <w:t xml:space="preserve">UT – thickness measurement – for a minimum period of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90 days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3" w:type="pct"/>
            <w:vAlign w:val="center"/>
          </w:tcPr>
          <w:p>
            <w:pPr>
              <w:spacing w:before="120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1"/>
                <w:szCs w:val="21"/>
                <w:lang w:val="en-US" w:eastAsia="zh-CN"/>
              </w:rPr>
              <w:t>□ UT自动检测最低期限90天(从</w:t>
            </w:r>
          </w:p>
        </w:tc>
        <w:tc>
          <w:tcPr>
            <w:tcW w:w="435" w:type="pct"/>
            <w:vAlign w:val="center"/>
          </w:tcPr>
          <w:p>
            <w:pPr>
              <w:spacing w:before="120"/>
              <w:ind w:firstLine="525" w:firstLineChars="249"/>
              <w:jc w:val="center"/>
              <w:rPr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431" w:type="pct"/>
            <w:vAlign w:val="center"/>
          </w:tcPr>
          <w:p>
            <w:pPr>
              <w:spacing w:before="120"/>
              <w:ind w:firstLine="527" w:firstLineChars="250"/>
              <w:jc w:val="center"/>
              <w:rPr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576" w:type="pct"/>
            <w:vAlign w:val="center"/>
          </w:tcPr>
          <w:p>
            <w:pPr>
              <w:spacing w:before="120"/>
              <w:jc w:val="center"/>
              <w:rPr>
                <w:b/>
                <w:lang w:val="en-US" w:eastAsia="zh-CN"/>
              </w:rPr>
            </w:pPr>
          </w:p>
        </w:tc>
        <w:tc>
          <w:tcPr>
            <w:tcW w:w="287" w:type="pct"/>
            <w:vAlign w:val="center"/>
          </w:tcPr>
          <w:p>
            <w:pPr>
              <w:spacing w:before="12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到</w:t>
            </w:r>
          </w:p>
        </w:tc>
        <w:tc>
          <w:tcPr>
            <w:tcW w:w="358" w:type="pct"/>
            <w:vAlign w:val="center"/>
          </w:tcPr>
          <w:p>
            <w:pPr>
              <w:spacing w:before="120"/>
              <w:ind w:firstLine="422" w:firstLineChars="200"/>
              <w:jc w:val="center"/>
              <w:rPr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430" w:type="pct"/>
            <w:vAlign w:val="center"/>
          </w:tcPr>
          <w:p>
            <w:pPr>
              <w:spacing w:before="120"/>
              <w:ind w:firstLine="527" w:firstLineChars="250"/>
              <w:jc w:val="center"/>
              <w:rPr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630" w:type="pct"/>
            <w:vAlign w:val="center"/>
          </w:tcPr>
          <w:p>
            <w:pPr>
              <w:spacing w:before="120"/>
              <w:ind w:firstLine="826" w:firstLineChars="343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8"/>
            <w:vAlign w:val="center"/>
          </w:tcPr>
          <w:p>
            <w:pPr>
              <w:spacing w:before="120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sz w:val="21"/>
                <w:szCs w:val="21"/>
                <w:lang w:val="en-US" w:eastAsia="zh-CN"/>
              </w:rPr>
              <w:t xml:space="preserve">UT – automatic control – for a minimum period of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90 days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3" w:type="pct"/>
            <w:vAlign w:val="center"/>
          </w:tcPr>
          <w:p>
            <w:pPr>
              <w:spacing w:before="120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1"/>
                <w:szCs w:val="21"/>
                <w:lang w:val="en-US" w:eastAsia="zh-CN"/>
              </w:rPr>
              <w:t>□    RT最低期限180天（从</w:t>
            </w:r>
          </w:p>
        </w:tc>
        <w:tc>
          <w:tcPr>
            <w:tcW w:w="435" w:type="pct"/>
            <w:vAlign w:val="center"/>
          </w:tcPr>
          <w:p>
            <w:pPr>
              <w:spacing w:before="120"/>
              <w:ind w:firstLine="525" w:firstLineChars="249"/>
              <w:jc w:val="center"/>
              <w:rPr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431" w:type="pct"/>
            <w:vAlign w:val="center"/>
          </w:tcPr>
          <w:p>
            <w:pPr>
              <w:spacing w:before="120"/>
              <w:ind w:firstLine="527" w:firstLineChars="250"/>
              <w:jc w:val="center"/>
              <w:rPr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576" w:type="pct"/>
            <w:vAlign w:val="center"/>
          </w:tcPr>
          <w:p>
            <w:pPr>
              <w:spacing w:before="120"/>
              <w:jc w:val="center"/>
              <w:rPr>
                <w:b/>
                <w:lang w:val="en-US" w:eastAsia="zh-CN"/>
              </w:rPr>
            </w:pPr>
          </w:p>
        </w:tc>
        <w:tc>
          <w:tcPr>
            <w:tcW w:w="287" w:type="pct"/>
            <w:vAlign w:val="center"/>
          </w:tcPr>
          <w:p>
            <w:pPr>
              <w:spacing w:before="12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到</w:t>
            </w:r>
          </w:p>
        </w:tc>
        <w:tc>
          <w:tcPr>
            <w:tcW w:w="358" w:type="pct"/>
            <w:vAlign w:val="center"/>
          </w:tcPr>
          <w:p>
            <w:pPr>
              <w:spacing w:before="120"/>
              <w:ind w:firstLine="422" w:firstLineChars="200"/>
              <w:jc w:val="center"/>
              <w:rPr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430" w:type="pct"/>
            <w:vAlign w:val="center"/>
          </w:tcPr>
          <w:p>
            <w:pPr>
              <w:spacing w:before="120"/>
              <w:ind w:firstLine="527" w:firstLineChars="250"/>
              <w:jc w:val="center"/>
              <w:rPr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630" w:type="pct"/>
            <w:vAlign w:val="center"/>
          </w:tcPr>
          <w:p>
            <w:pPr>
              <w:spacing w:before="120"/>
              <w:ind w:firstLine="826" w:firstLineChars="343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8"/>
            <w:vAlign w:val="center"/>
          </w:tcPr>
          <w:p>
            <w:pPr>
              <w:spacing w:before="120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sz w:val="21"/>
                <w:szCs w:val="21"/>
                <w:lang w:val="en-US" w:eastAsia="zh-CN"/>
              </w:rPr>
              <w:t xml:space="preserve">RT for a minimum period of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180 days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3" w:type="pct"/>
            <w:vAlign w:val="center"/>
          </w:tcPr>
          <w:p>
            <w:pPr>
              <w:spacing w:before="120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1"/>
                <w:szCs w:val="21"/>
                <w:lang w:val="en-US" w:eastAsia="zh-CN"/>
              </w:rPr>
              <w:t>□    UT最低期限180天（从</w:t>
            </w:r>
          </w:p>
        </w:tc>
        <w:tc>
          <w:tcPr>
            <w:tcW w:w="435" w:type="pct"/>
            <w:vAlign w:val="center"/>
          </w:tcPr>
          <w:p>
            <w:pPr>
              <w:spacing w:before="120"/>
              <w:ind w:firstLine="525" w:firstLineChars="249"/>
              <w:jc w:val="center"/>
              <w:rPr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431" w:type="pct"/>
            <w:vAlign w:val="center"/>
          </w:tcPr>
          <w:p>
            <w:pPr>
              <w:spacing w:before="120"/>
              <w:ind w:firstLine="527" w:firstLineChars="250"/>
              <w:jc w:val="center"/>
              <w:rPr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576" w:type="pct"/>
            <w:vAlign w:val="center"/>
          </w:tcPr>
          <w:p>
            <w:pPr>
              <w:spacing w:before="120"/>
              <w:jc w:val="center"/>
              <w:rPr>
                <w:b/>
                <w:lang w:val="en-US" w:eastAsia="zh-CN"/>
              </w:rPr>
            </w:pPr>
          </w:p>
        </w:tc>
        <w:tc>
          <w:tcPr>
            <w:tcW w:w="287" w:type="pct"/>
            <w:vAlign w:val="center"/>
          </w:tcPr>
          <w:p>
            <w:pPr>
              <w:spacing w:before="12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到</w:t>
            </w:r>
          </w:p>
        </w:tc>
        <w:tc>
          <w:tcPr>
            <w:tcW w:w="358" w:type="pct"/>
            <w:vAlign w:val="center"/>
          </w:tcPr>
          <w:p>
            <w:pPr>
              <w:spacing w:before="120"/>
              <w:ind w:firstLine="422" w:firstLineChars="200"/>
              <w:jc w:val="center"/>
              <w:rPr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430" w:type="pct"/>
            <w:vAlign w:val="center"/>
          </w:tcPr>
          <w:p>
            <w:pPr>
              <w:spacing w:before="120"/>
              <w:ind w:firstLine="527" w:firstLineChars="250"/>
              <w:jc w:val="center"/>
              <w:rPr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630" w:type="pct"/>
            <w:vAlign w:val="center"/>
          </w:tcPr>
          <w:p>
            <w:pPr>
              <w:spacing w:before="120"/>
              <w:ind w:firstLine="826" w:firstLineChars="343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8"/>
            <w:vAlign w:val="center"/>
          </w:tcPr>
          <w:p>
            <w:pPr>
              <w:spacing w:before="120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sz w:val="21"/>
                <w:szCs w:val="21"/>
                <w:lang w:val="en-US" w:eastAsia="zh-CN"/>
              </w:rPr>
              <w:t xml:space="preserve">UT for a minimum period of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180 days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b/>
          <w:sz w:val="21"/>
          <w:szCs w:val="21"/>
          <w:lang w:val="en-US" w:eastAsia="zh-CN"/>
        </w:rPr>
      </w:pPr>
      <w:r>
        <w:rPr>
          <w:rFonts w:hint="eastAsia"/>
          <w:b/>
          <w:sz w:val="21"/>
          <w:szCs w:val="21"/>
          <w:lang w:val="en-US" w:eastAsia="zh-CN"/>
        </w:rPr>
        <w:t>One experience day shall be understood to be a minimum of 7 hours and a maximum of 12 hours.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b/>
          <w:sz w:val="21"/>
          <w:szCs w:val="21"/>
          <w:lang w:val="en-US" w:eastAsia="zh-CN"/>
        </w:rPr>
      </w:pPr>
      <w:r>
        <w:rPr>
          <w:rFonts w:hint="eastAsia"/>
          <w:b/>
          <w:sz w:val="21"/>
          <w:szCs w:val="21"/>
          <w:lang w:val="en-US" w:eastAsia="zh-CN"/>
        </w:rPr>
        <w:t>Experience days can be calculated by dividing the total number of cumulative experience hours by 7.</w:t>
      </w:r>
    </w:p>
    <w:p>
      <w:pPr>
        <w:spacing w:before="120"/>
        <w:jc w:val="both"/>
        <w:rPr>
          <w:rFonts w:hint="default"/>
          <w:b/>
          <w:sz w:val="21"/>
          <w:szCs w:val="21"/>
          <w:lang w:val="en-US" w:eastAsia="zh-CN"/>
        </w:rPr>
      </w:pPr>
      <w:r>
        <w:rPr>
          <w:rFonts w:hint="eastAsia"/>
          <w:b/>
          <w:sz w:val="21"/>
          <w:szCs w:val="21"/>
          <w:lang w:val="en-US" w:eastAsia="zh-CN"/>
        </w:rPr>
        <w:t>注：一天的工作经验可以按照工作时长除以7来计。</w:t>
      </w:r>
    </w:p>
    <w:p>
      <w:pPr>
        <w:spacing w:before="120"/>
        <w:jc w:val="both"/>
        <w:rPr>
          <w:b/>
          <w:sz w:val="21"/>
          <w:szCs w:val="21"/>
          <w:lang w:eastAsia="zh-CN"/>
        </w:rPr>
      </w:pPr>
      <w:r>
        <w:rPr>
          <w:rFonts w:hint="eastAsia"/>
          <w:b/>
          <w:sz w:val="21"/>
          <w:szCs w:val="21"/>
        </w:rPr>
        <w:t>此声明的目的</w:t>
      </w:r>
      <w:r>
        <w:rPr>
          <w:rFonts w:hint="eastAsia"/>
          <w:b/>
          <w:sz w:val="21"/>
          <w:szCs w:val="21"/>
          <w:lang w:eastAsia="zh-CN"/>
        </w:rPr>
        <w:t>用于按照</w:t>
      </w:r>
      <w:r>
        <w:rPr>
          <w:rFonts w:hint="eastAsia"/>
          <w:b/>
          <w:sz w:val="21"/>
          <w:szCs w:val="21"/>
        </w:rPr>
        <w:t>ISO 9712</w:t>
      </w:r>
      <w:r>
        <w:rPr>
          <w:rFonts w:hint="eastAsia"/>
          <w:b/>
          <w:sz w:val="21"/>
          <w:szCs w:val="21"/>
          <w:lang w:val="en-US" w:eastAsia="zh-CN"/>
        </w:rPr>
        <w:t>:2021</w:t>
      </w:r>
      <w:r>
        <w:rPr>
          <w:rFonts w:hint="eastAsia"/>
          <w:b/>
          <w:sz w:val="21"/>
          <w:szCs w:val="21"/>
          <w:lang w:eastAsia="zh-CN"/>
        </w:rPr>
        <w:t>进行</w:t>
      </w:r>
      <w:r>
        <w:rPr>
          <w:rFonts w:hint="eastAsia"/>
          <w:b/>
          <w:sz w:val="21"/>
          <w:szCs w:val="21"/>
        </w:rPr>
        <w:t>认证</w:t>
      </w:r>
      <w:r>
        <w:rPr>
          <w:rFonts w:hint="eastAsia"/>
          <w:b/>
          <w:sz w:val="21"/>
          <w:szCs w:val="21"/>
          <w:lang w:eastAsia="zh-CN"/>
        </w:rPr>
        <w:t>。</w:t>
      </w:r>
      <w:bookmarkStart w:id="0" w:name="_GoBack"/>
      <w:bookmarkEnd w:id="0"/>
    </w:p>
    <w:p>
      <w:pPr>
        <w:spacing w:before="12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This declaration is issued for the purpose of issuing the certification according to ISO 9712</w:t>
      </w:r>
      <w:r>
        <w:rPr>
          <w:rFonts w:hint="eastAsia"/>
          <w:sz w:val="20"/>
          <w:szCs w:val="20"/>
          <w:lang w:val="en-US" w:eastAsia="zh-CN"/>
        </w:rPr>
        <w:t>:2021</w:t>
      </w:r>
      <w:r>
        <w:rPr>
          <w:sz w:val="20"/>
          <w:szCs w:val="20"/>
          <w:lang w:val="en-US"/>
        </w:rPr>
        <w:t xml:space="preserve">. </w:t>
      </w:r>
    </w:p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2"/>
      </w:tblGrid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</w:tcPr>
          <w:p>
            <w:pPr>
              <w:spacing w:before="120"/>
              <w:jc w:val="both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雇主盖章和签字</w:t>
            </w:r>
          </w:p>
          <w:p>
            <w:pPr>
              <w:spacing w:before="120"/>
              <w:jc w:val="both"/>
              <w:rPr>
                <w:b/>
                <w:lang w:val="en-US" w:eastAsia="zh-CN"/>
              </w:rPr>
            </w:pPr>
            <w:r>
              <w:rPr>
                <w:sz w:val="20"/>
                <w:szCs w:val="20"/>
                <w:lang w:val="en-US"/>
              </w:rPr>
              <w:t>Employer’s Stamp and Signature</w:t>
            </w:r>
          </w:p>
        </w:tc>
      </w:tr>
    </w:tbl>
    <w:p>
      <w:pPr>
        <w:spacing w:before="120"/>
        <w:jc w:val="both"/>
        <w:rPr>
          <w:lang w:eastAsia="zh-CN"/>
        </w:rPr>
      </w:pPr>
    </w:p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4"/>
        <w:gridCol w:w="941"/>
        <w:gridCol w:w="992"/>
        <w:gridCol w:w="1134"/>
      </w:tblGrid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spacing w:before="120"/>
              <w:jc w:val="both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地点</w:t>
            </w:r>
            <w:r>
              <w:rPr>
                <w:b/>
                <w:sz w:val="20"/>
                <w:szCs w:val="20"/>
              </w:rPr>
              <w:t>Place</w:t>
            </w:r>
            <w:r>
              <w:rPr>
                <w:b/>
              </w:rPr>
              <w:t>:</w:t>
            </w:r>
          </w:p>
        </w:tc>
        <w:tc>
          <w:tcPr>
            <w:tcW w:w="3067" w:type="dxa"/>
            <w:gridSpan w:val="3"/>
            <w:vAlign w:val="center"/>
          </w:tcPr>
          <w:p>
            <w:pPr>
              <w:spacing w:before="120"/>
              <w:ind w:firstLine="482" w:firstLineChars="200"/>
              <w:jc w:val="center"/>
              <w:rPr>
                <w:b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spacing w:before="120"/>
              <w:jc w:val="both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日期</w:t>
            </w:r>
            <w:r>
              <w:rPr>
                <w:b/>
                <w:sz w:val="20"/>
                <w:szCs w:val="20"/>
              </w:rPr>
              <w:t>Date</w:t>
            </w:r>
            <w:r>
              <w:rPr>
                <w:b/>
              </w:rPr>
              <w:t>:</w:t>
            </w:r>
          </w:p>
        </w:tc>
        <w:tc>
          <w:tcPr>
            <w:tcW w:w="941" w:type="dxa"/>
            <w:vAlign w:val="center"/>
          </w:tcPr>
          <w:p>
            <w:pPr>
              <w:spacing w:before="120"/>
              <w:ind w:firstLine="422" w:firstLineChars="200"/>
              <w:jc w:val="right"/>
              <w:rPr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spacing w:before="120"/>
              <w:ind w:firstLine="527" w:firstLineChars="250"/>
              <w:jc w:val="right"/>
              <w:rPr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34" w:type="dxa"/>
            <w:vAlign w:val="center"/>
          </w:tcPr>
          <w:p>
            <w:pPr>
              <w:spacing w:before="120"/>
              <w:ind w:firstLine="826" w:firstLineChars="343"/>
              <w:jc w:val="right"/>
              <w:rPr>
                <w:b/>
                <w:lang w:val="en-US" w:eastAsia="zh-CN"/>
              </w:rPr>
            </w:pPr>
          </w:p>
        </w:tc>
      </w:tr>
    </w:tbl>
    <w:p>
      <w:pPr>
        <w:spacing w:before="120"/>
        <w:jc w:val="both"/>
        <w:rPr>
          <w:b/>
          <w:sz w:val="21"/>
          <w:szCs w:val="21"/>
          <w:highlight w:val="yellow"/>
          <w:lang w:val="en-US" w:eastAsia="zh-CN"/>
        </w:rPr>
      </w:pPr>
    </w:p>
    <w:sectPr>
      <w:pgSz w:w="11906" w:h="16838"/>
      <w:pgMar w:top="1417" w:right="1134" w:bottom="1134" w:left="1134" w:header="708" w:footer="708" w:gutter="0"/>
      <w:pgNumType w:start="1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zM2Y0NWFmYWRiOGFkYThjN2Y0NTUwMWRiZjVhZTAifQ=="/>
  </w:docVars>
  <w:rsids>
    <w:rsidRoot w:val="00172A27"/>
    <w:rsid w:val="000037AB"/>
    <w:rsid w:val="00011DEA"/>
    <w:rsid w:val="000351BA"/>
    <w:rsid w:val="000456BE"/>
    <w:rsid w:val="0006599C"/>
    <w:rsid w:val="00081A24"/>
    <w:rsid w:val="000850BE"/>
    <w:rsid w:val="000A74FC"/>
    <w:rsid w:val="000C6EB6"/>
    <w:rsid w:val="0012663A"/>
    <w:rsid w:val="00176B63"/>
    <w:rsid w:val="001C1AB7"/>
    <w:rsid w:val="001C4CAD"/>
    <w:rsid w:val="00201713"/>
    <w:rsid w:val="002128B5"/>
    <w:rsid w:val="002328C5"/>
    <w:rsid w:val="002429B6"/>
    <w:rsid w:val="00275864"/>
    <w:rsid w:val="00295001"/>
    <w:rsid w:val="002E47DB"/>
    <w:rsid w:val="0033596C"/>
    <w:rsid w:val="00350FD7"/>
    <w:rsid w:val="003B20FD"/>
    <w:rsid w:val="003C319A"/>
    <w:rsid w:val="003F1168"/>
    <w:rsid w:val="004152FE"/>
    <w:rsid w:val="00423436"/>
    <w:rsid w:val="00432588"/>
    <w:rsid w:val="004626F3"/>
    <w:rsid w:val="004C21D6"/>
    <w:rsid w:val="005658ED"/>
    <w:rsid w:val="00580438"/>
    <w:rsid w:val="005A7DD7"/>
    <w:rsid w:val="005B2DC8"/>
    <w:rsid w:val="005C7C4F"/>
    <w:rsid w:val="005D6B8B"/>
    <w:rsid w:val="0065499B"/>
    <w:rsid w:val="00693D82"/>
    <w:rsid w:val="006A363E"/>
    <w:rsid w:val="006D3950"/>
    <w:rsid w:val="006E4C53"/>
    <w:rsid w:val="006F0DB5"/>
    <w:rsid w:val="006F40BC"/>
    <w:rsid w:val="00710953"/>
    <w:rsid w:val="0077580F"/>
    <w:rsid w:val="007C4BF3"/>
    <w:rsid w:val="008675FD"/>
    <w:rsid w:val="00880606"/>
    <w:rsid w:val="008B5734"/>
    <w:rsid w:val="008E1276"/>
    <w:rsid w:val="008F1961"/>
    <w:rsid w:val="00900F30"/>
    <w:rsid w:val="00940752"/>
    <w:rsid w:val="009612EE"/>
    <w:rsid w:val="00A06958"/>
    <w:rsid w:val="00A25255"/>
    <w:rsid w:val="00A44739"/>
    <w:rsid w:val="00A8774D"/>
    <w:rsid w:val="00AC3F59"/>
    <w:rsid w:val="00AE0A77"/>
    <w:rsid w:val="00AE7BDA"/>
    <w:rsid w:val="00B01D92"/>
    <w:rsid w:val="00B14E1D"/>
    <w:rsid w:val="00B3630F"/>
    <w:rsid w:val="00B5379C"/>
    <w:rsid w:val="00B55C0E"/>
    <w:rsid w:val="00B66103"/>
    <w:rsid w:val="00B66ED9"/>
    <w:rsid w:val="00B737A0"/>
    <w:rsid w:val="00B921E6"/>
    <w:rsid w:val="00BC16AC"/>
    <w:rsid w:val="00C14A99"/>
    <w:rsid w:val="00C71845"/>
    <w:rsid w:val="00C87DCC"/>
    <w:rsid w:val="00C95C23"/>
    <w:rsid w:val="00CA6ED9"/>
    <w:rsid w:val="00CD1C41"/>
    <w:rsid w:val="00CD3DA4"/>
    <w:rsid w:val="00CD4271"/>
    <w:rsid w:val="00CF0D5F"/>
    <w:rsid w:val="00CF2C81"/>
    <w:rsid w:val="00D10FC7"/>
    <w:rsid w:val="00D309D8"/>
    <w:rsid w:val="00D336B6"/>
    <w:rsid w:val="00D403F8"/>
    <w:rsid w:val="00D42F4A"/>
    <w:rsid w:val="00D50938"/>
    <w:rsid w:val="00D82EDF"/>
    <w:rsid w:val="00D83007"/>
    <w:rsid w:val="00DA00CB"/>
    <w:rsid w:val="00E005A4"/>
    <w:rsid w:val="00E00FDD"/>
    <w:rsid w:val="00E66AB2"/>
    <w:rsid w:val="00EB486C"/>
    <w:rsid w:val="00EF07C1"/>
    <w:rsid w:val="00F90A4B"/>
    <w:rsid w:val="00F96870"/>
    <w:rsid w:val="00FA4978"/>
    <w:rsid w:val="00FC3690"/>
    <w:rsid w:val="1F4C7A4C"/>
    <w:rsid w:val="25942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it-IT" w:eastAsia="it-IT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819"/>
        <w:tab w:val="right" w:pos="9638"/>
      </w:tabs>
    </w:pPr>
  </w:style>
  <w:style w:type="paragraph" w:styleId="4">
    <w:name w:val="header"/>
    <w:basedOn w:val="1"/>
    <w:qFormat/>
    <w:uiPriority w:val="0"/>
    <w:pPr>
      <w:tabs>
        <w:tab w:val="center" w:pos="4819"/>
        <w:tab w:val="right" w:pos="9638"/>
      </w:tabs>
    </w:p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qFormat/>
    <w:uiPriority w:val="0"/>
    <w:rPr>
      <w:sz w:val="18"/>
      <w:szCs w:val="18"/>
      <w:lang w:val="it-IT" w:eastAsia="it-IT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03031-7371-46A9-AD65-6825A3BCF31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Istituto Italiano della Saldatura</Company>
  <Pages>1</Pages>
  <Words>162</Words>
  <Characters>929</Characters>
  <Lines>7</Lines>
  <Paragraphs>2</Paragraphs>
  <TotalTime>13</TotalTime>
  <ScaleCrop>false</ScaleCrop>
  <LinksUpToDate>false</LinksUpToDate>
  <CharactersWithSpaces>1089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2021-04-24T11:20:00Z</dcterms:created>
  <dc:creator>marongil</dc:creator>
  <cp:lastModifiedBy>张港荫</cp:lastModifiedBy>
  <cp:lastPrinted>2016-11-07T04:39:00Z</cp:lastPrinted>
  <dcterms:modified xsi:type="dcterms:W3CDTF">2023-10-07T06:18:01Z</dcterms:modified>
  <dc:title>DA RIPORTARE SU CARTA INTESTATA DELLA SOCIETA’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AC1739D3E77F442F8D651530F654E095_12</vt:lpwstr>
  </property>
</Properties>
</file>